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E2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sz w:val="24"/>
          <w:szCs w:val="24"/>
        </w:rPr>
        <w:t>Biological terms and definition</w:t>
      </w:r>
    </w:p>
    <w:tbl>
      <w:tblPr>
        <w:tblStyle w:val="TableGrid"/>
        <w:tblW w:w="9618" w:type="dxa"/>
        <w:tblLook w:val="04A0" w:firstRow="1" w:lastRow="0" w:firstColumn="1" w:lastColumn="0" w:noHBand="0" w:noVBand="1"/>
      </w:tblPr>
      <w:tblGrid>
        <w:gridCol w:w="457"/>
        <w:gridCol w:w="4444"/>
        <w:gridCol w:w="4717"/>
      </w:tblGrid>
      <w:tr w:rsidR="00CF30E2" w:rsidRPr="00E30269" w:rsidTr="00CF30E2">
        <w:trPr>
          <w:trHeight w:val="590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Scientific term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Definition </w:t>
            </w:r>
          </w:p>
        </w:tc>
      </w:tr>
      <w:tr w:rsidR="00CF30E2" w:rsidRPr="00E30269" w:rsidTr="00CF30E2">
        <w:trPr>
          <w:trHeight w:val="557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Mutation 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Mutation occurs as a result changes in DNA sequence that is caused environmental issues an organism is subjected to.</w:t>
            </w:r>
          </w:p>
        </w:tc>
      </w:tr>
      <w:tr w:rsidR="00CF30E2" w:rsidRPr="00E30269" w:rsidTr="00CF30E2">
        <w:trPr>
          <w:trHeight w:val="557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Species 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These are living organism that can interbreed and produce fertile offspring</w:t>
            </w:r>
          </w:p>
        </w:tc>
      </w:tr>
      <w:tr w:rsidR="00CF30E2" w:rsidRPr="00E30269" w:rsidTr="00CF30E2">
        <w:trPr>
          <w:trHeight w:val="590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Mild illness 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This is sickness that is not considered to be severe</w:t>
            </w:r>
          </w:p>
        </w:tc>
      </w:tr>
      <w:tr w:rsidR="00CF30E2" w:rsidRPr="00E30269" w:rsidTr="00CF30E2">
        <w:trPr>
          <w:trHeight w:val="557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Pathogenic disease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This is a disease caused by </w:t>
            </w:r>
            <w:r w:rsidR="00BA47DB" w:rsidRPr="00E30269">
              <w:rPr>
                <w:rFonts w:ascii="Times New Roman" w:hAnsi="Times New Roman" w:cs="Times New Roman"/>
                <w:sz w:val="24"/>
                <w:szCs w:val="24"/>
              </w:rPr>
              <w:t>bacterium or virus.</w:t>
            </w:r>
          </w:p>
        </w:tc>
      </w:tr>
      <w:tr w:rsidR="00CF30E2" w:rsidRPr="00E30269" w:rsidTr="00CF30E2">
        <w:trPr>
          <w:trHeight w:val="706"/>
        </w:trPr>
        <w:tc>
          <w:tcPr>
            <w:tcW w:w="457" w:type="dxa"/>
          </w:tcPr>
          <w:p w:rsidR="00CF30E2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4" w:type="dxa"/>
          </w:tcPr>
          <w:p w:rsidR="00CF30E2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Incubation period </w:t>
            </w:r>
          </w:p>
        </w:tc>
        <w:tc>
          <w:tcPr>
            <w:tcW w:w="4717" w:type="dxa"/>
          </w:tcPr>
          <w:p w:rsidR="00CF30E2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This is the time between when a person is infected by a disease until the signs become visible. </w:t>
            </w:r>
          </w:p>
        </w:tc>
      </w:tr>
    </w:tbl>
    <w:p w:rsidR="00CF30E2" w:rsidRPr="00E30269" w:rsidRDefault="00CF30E2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sz w:val="24"/>
          <w:szCs w:val="24"/>
        </w:rPr>
        <w:t xml:space="preserve">Biological concepts </w:t>
      </w:r>
    </w:p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sz w:val="24"/>
          <w:szCs w:val="24"/>
        </w:rPr>
        <w:t>Scientific terms used in the journal.</w:t>
      </w:r>
    </w:p>
    <w:tbl>
      <w:tblPr>
        <w:tblStyle w:val="TableGrid"/>
        <w:tblW w:w="8893" w:type="dxa"/>
        <w:tblLook w:val="04A0" w:firstRow="1" w:lastRow="0" w:firstColumn="1" w:lastColumn="0" w:noHBand="0" w:noVBand="1"/>
      </w:tblPr>
      <w:tblGrid>
        <w:gridCol w:w="336"/>
        <w:gridCol w:w="3169"/>
        <w:gridCol w:w="3164"/>
        <w:gridCol w:w="2224"/>
      </w:tblGrid>
      <w:tr w:rsidR="00BA47DB" w:rsidRPr="00E30269" w:rsidTr="00BA47DB">
        <w:trPr>
          <w:trHeight w:val="332"/>
        </w:trPr>
        <w:tc>
          <w:tcPr>
            <w:tcW w:w="336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Scientific concepts </w:t>
            </w:r>
          </w:p>
        </w:tc>
        <w:tc>
          <w:tcPr>
            <w:tcW w:w="3164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Brief explanation </w:t>
            </w:r>
          </w:p>
        </w:tc>
        <w:tc>
          <w:tcPr>
            <w:tcW w:w="2224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Citation </w:t>
            </w:r>
          </w:p>
        </w:tc>
      </w:tr>
      <w:tr w:rsidR="00BA47DB" w:rsidRPr="00E30269" w:rsidTr="00BA47DB">
        <w:trPr>
          <w:trHeight w:val="688"/>
        </w:trPr>
        <w:tc>
          <w:tcPr>
            <w:tcW w:w="336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9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Zoonotic </w:t>
            </w:r>
            <w:r w:rsidR="00A5369C"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 origin</w:t>
            </w:r>
          </w:p>
        </w:tc>
        <w:tc>
          <w:tcPr>
            <w:tcW w:w="3164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These are diseases caused by pathogens that have originated from animals which are mostly vertebrate. </w:t>
            </w:r>
          </w:p>
        </w:tc>
        <w:tc>
          <w:tcPr>
            <w:tcW w:w="2224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1687</w:t>
            </w:r>
          </w:p>
        </w:tc>
      </w:tr>
      <w:tr w:rsidR="00BA47DB" w:rsidRPr="00E30269" w:rsidTr="00BA47DB">
        <w:trPr>
          <w:trHeight w:val="688"/>
        </w:trPr>
        <w:tc>
          <w:tcPr>
            <w:tcW w:w="336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9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Interspecies transmission </w:t>
            </w:r>
          </w:p>
        </w:tc>
        <w:tc>
          <w:tcPr>
            <w:tcW w:w="3164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This is the transmission of pathogens to </w:t>
            </w:r>
            <w:r w:rsidR="00544581"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other host of different species. </w:t>
            </w:r>
          </w:p>
        </w:tc>
        <w:tc>
          <w:tcPr>
            <w:tcW w:w="2224" w:type="dxa"/>
          </w:tcPr>
          <w:p w:rsidR="00BA47DB" w:rsidRPr="00E30269" w:rsidRDefault="00E30269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1693</w:t>
            </w:r>
          </w:p>
        </w:tc>
      </w:tr>
      <w:tr w:rsidR="00BA47DB" w:rsidRPr="00E30269" w:rsidTr="00BA47DB">
        <w:trPr>
          <w:trHeight w:val="688"/>
        </w:trPr>
        <w:tc>
          <w:tcPr>
            <w:tcW w:w="336" w:type="dxa"/>
          </w:tcPr>
          <w:p w:rsidR="00BA47DB" w:rsidRPr="00E30269" w:rsidRDefault="00544581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9" w:type="dxa"/>
          </w:tcPr>
          <w:p w:rsidR="00BA47DB" w:rsidRPr="00E30269" w:rsidRDefault="00544581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Hyper activation of the immune system. </w:t>
            </w:r>
          </w:p>
        </w:tc>
        <w:tc>
          <w:tcPr>
            <w:tcW w:w="3164" w:type="dxa"/>
          </w:tcPr>
          <w:p w:rsidR="00BA47DB" w:rsidRPr="00E30269" w:rsidRDefault="00E30269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This is where the immune system reacts more than the expected level when its normal</w:t>
            </w:r>
          </w:p>
        </w:tc>
        <w:tc>
          <w:tcPr>
            <w:tcW w:w="2224" w:type="dxa"/>
          </w:tcPr>
          <w:p w:rsidR="00BA47DB" w:rsidRPr="00E30269" w:rsidRDefault="00E30269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</w:tc>
      </w:tr>
    </w:tbl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A47DB" w:rsidRPr="00E30269" w:rsidSect="00620AF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05" w:rsidRDefault="006B6905" w:rsidP="00620AF1">
      <w:pPr>
        <w:spacing w:after="0" w:line="240" w:lineRule="auto"/>
      </w:pPr>
      <w:r>
        <w:separator/>
      </w:r>
    </w:p>
  </w:endnote>
  <w:endnote w:type="continuationSeparator" w:id="0">
    <w:p w:rsidR="006B6905" w:rsidRDefault="006B6905" w:rsidP="0062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05" w:rsidRDefault="006B6905" w:rsidP="00620AF1">
      <w:pPr>
        <w:spacing w:after="0" w:line="240" w:lineRule="auto"/>
      </w:pPr>
      <w:r>
        <w:separator/>
      </w:r>
    </w:p>
  </w:footnote>
  <w:footnote w:type="continuationSeparator" w:id="0">
    <w:p w:rsidR="006B6905" w:rsidRDefault="006B6905" w:rsidP="0062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7683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0AF1" w:rsidRDefault="00603506">
        <w:pPr>
          <w:pStyle w:val="Header"/>
          <w:jc w:val="right"/>
        </w:pPr>
        <w:r w:rsidRPr="00603506">
          <w:rPr>
            <w:rFonts w:ascii="Times New Roman" w:hAnsi="Times New Roman" w:cs="Times New Roman"/>
            <w:sz w:val="24"/>
            <w:szCs w:val="24"/>
          </w:rPr>
          <w:t>SURNAME</w:t>
        </w:r>
        <w:r>
          <w:t>.</w:t>
        </w:r>
        <w:r w:rsidR="00620AF1">
          <w:fldChar w:fldCharType="begin"/>
        </w:r>
        <w:r w:rsidR="00620AF1">
          <w:instrText xml:space="preserve"> PAGE   \* MERGEFORMAT </w:instrText>
        </w:r>
        <w:r w:rsidR="00620AF1">
          <w:fldChar w:fldCharType="separate"/>
        </w:r>
        <w:r>
          <w:rPr>
            <w:noProof/>
          </w:rPr>
          <w:t>2</w:t>
        </w:r>
        <w:r w:rsidR="00620AF1">
          <w:rPr>
            <w:noProof/>
          </w:rPr>
          <w:fldChar w:fldCharType="end"/>
        </w:r>
      </w:p>
    </w:sdtContent>
  </w:sdt>
  <w:p w:rsidR="00620AF1" w:rsidRDefault="00620A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139589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3506" w:rsidRPr="00603506" w:rsidRDefault="00620AF1" w:rsidP="00603506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350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035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350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350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noProof/>
            <w:sz w:val="24"/>
            <w:szCs w:val="24"/>
          </w:rPr>
          <w:t>Students name</w:t>
        </w: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noProof/>
            <w:sz w:val="24"/>
            <w:szCs w:val="24"/>
          </w:rPr>
          <w:t xml:space="preserve">Lecturers name </w:t>
        </w: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noProof/>
            <w:sz w:val="24"/>
            <w:szCs w:val="24"/>
          </w:rPr>
          <w:t>Date of submission</w:t>
        </w: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</w:p>
      <w:p w:rsidR="00620AF1" w:rsidRPr="00603506" w:rsidRDefault="00603506" w:rsidP="00603506">
        <w:pPr>
          <w:pStyle w:val="Header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noProof/>
            <w:sz w:val="24"/>
            <w:szCs w:val="24"/>
          </w:rPr>
          <w:t xml:space="preserve">Biological terms </w:t>
        </w:r>
      </w:p>
    </w:sdtContent>
  </w:sdt>
  <w:p w:rsidR="00620AF1" w:rsidRPr="00603506" w:rsidRDefault="00620A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E2"/>
    <w:rsid w:val="003553AA"/>
    <w:rsid w:val="00544581"/>
    <w:rsid w:val="00603506"/>
    <w:rsid w:val="00620AF1"/>
    <w:rsid w:val="006B6905"/>
    <w:rsid w:val="00A5369C"/>
    <w:rsid w:val="00BA47DB"/>
    <w:rsid w:val="00CF30E2"/>
    <w:rsid w:val="00E30269"/>
    <w:rsid w:val="00F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FFBBF-D115-48CA-A0BA-323244DA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0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F1"/>
  </w:style>
  <w:style w:type="paragraph" w:styleId="Footer">
    <w:name w:val="footer"/>
    <w:basedOn w:val="Normal"/>
    <w:link w:val="FooterChar"/>
    <w:uiPriority w:val="99"/>
    <w:unhideWhenUsed/>
    <w:rsid w:val="00620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2021-05-15T18:57:00Z</dcterms:created>
  <dcterms:modified xsi:type="dcterms:W3CDTF">2021-05-16T22:18:00Z</dcterms:modified>
</cp:coreProperties>
</file>